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C502A" w14:textId="77777777" w:rsidR="00543C05" w:rsidRPr="00543C05" w:rsidRDefault="00543C05" w:rsidP="00543C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3C05">
        <w:rPr>
          <w:b/>
          <w:bCs/>
          <w:sz w:val="28"/>
          <w:szCs w:val="28"/>
        </w:rPr>
        <w:t>Comunicado de Departamentos e Institutos sobre los hechos de violencia ocurridos en la Facultad</w:t>
      </w:r>
    </w:p>
    <w:p w14:paraId="64DB84F7" w14:textId="662E154F" w:rsidR="00543C05" w:rsidRDefault="00543C05" w:rsidP="00543C05">
      <w:r>
        <w:t xml:space="preserve"> </w:t>
      </w:r>
    </w:p>
    <w:p w14:paraId="5488E5CD" w14:textId="77777777" w:rsidR="00543C05" w:rsidRPr="00543C05" w:rsidRDefault="00543C05" w:rsidP="00543C05">
      <w:pPr>
        <w:rPr>
          <w:b/>
          <w:bCs/>
        </w:rPr>
      </w:pPr>
      <w:r w:rsidRPr="00543C05">
        <w:rPr>
          <w:b/>
          <w:bCs/>
        </w:rPr>
        <w:t>Lxs directorxs, vicedirectorxs y secretarixs académicxs de departamentos e institutos de FFyL-UBA repudiamos la escalada de violencia física entre algunas agrupaciones políticas estudiantiles que desembocó el 12 de abril en los hechos de público conocimiento.</w:t>
      </w:r>
    </w:p>
    <w:p w14:paraId="22E4BCCC" w14:textId="77777777" w:rsidR="00543C05" w:rsidRPr="00543C05" w:rsidRDefault="00543C05" w:rsidP="00543C05">
      <w:pPr>
        <w:rPr>
          <w:b/>
          <w:bCs/>
        </w:rPr>
      </w:pPr>
      <w:r w:rsidRPr="00543C05">
        <w:rPr>
          <w:b/>
          <w:bCs/>
        </w:rPr>
        <w:t>Asimismo, manifestamos nuestra preocupación por la naturalización de estas prácticas que buscan legitimar la violencia como recurso de disputa política. Nuestra facultad tiene una larga tradición de participación y deliberación política que se expresa en los espacios legítimos de cogobierno.</w:t>
      </w:r>
    </w:p>
    <w:p w14:paraId="3C2B90FC" w14:textId="77777777" w:rsidR="00543C05" w:rsidRPr="00543C05" w:rsidRDefault="00543C05" w:rsidP="00543C05">
      <w:pPr>
        <w:rPr>
          <w:b/>
          <w:bCs/>
        </w:rPr>
      </w:pPr>
      <w:r w:rsidRPr="00543C05">
        <w:rPr>
          <w:b/>
          <w:bCs/>
        </w:rPr>
        <w:t>Desde nuestros lugares de formación académica, investigación, producción de conocimiento, extensión y participación política, convocamos a la comunidad de la facultad a profundizar la construcción de una universidad pública, participativa, democrática y libre de violencia.</w:t>
      </w:r>
    </w:p>
    <w:p w14:paraId="6E65FA32" w14:textId="77777777" w:rsidR="00543C05" w:rsidRPr="00543C05" w:rsidRDefault="00543C05" w:rsidP="00543C05">
      <w:pPr>
        <w:rPr>
          <w:b/>
          <w:bCs/>
        </w:rPr>
      </w:pPr>
    </w:p>
    <w:p w14:paraId="593C4A85" w14:textId="77777777" w:rsidR="00543C05" w:rsidRDefault="00543C05" w:rsidP="00543C05">
      <w:r>
        <w:t>Departamento de Artes</w:t>
      </w:r>
    </w:p>
    <w:p w14:paraId="7903C1FB" w14:textId="77777777" w:rsidR="00543C05" w:rsidRDefault="00543C05" w:rsidP="00543C05">
      <w:r>
        <w:t>Departamento de Bibliotecología y Ciencia de la Información</w:t>
      </w:r>
    </w:p>
    <w:p w14:paraId="2035A914" w14:textId="77777777" w:rsidR="00543C05" w:rsidRDefault="00543C05" w:rsidP="00543C05">
      <w:r>
        <w:t>Departamento de Ciencias Antropológicas</w:t>
      </w:r>
    </w:p>
    <w:p w14:paraId="45A43783" w14:textId="77777777" w:rsidR="00543C05" w:rsidRDefault="00543C05" w:rsidP="00543C05">
      <w:r>
        <w:t>Departamento de Ciencias de la Educación</w:t>
      </w:r>
    </w:p>
    <w:p w14:paraId="47F26EDC" w14:textId="77777777" w:rsidR="00543C05" w:rsidRDefault="00543C05" w:rsidP="00543C05">
      <w:r>
        <w:t>Departamento de Edición</w:t>
      </w:r>
    </w:p>
    <w:p w14:paraId="3A93D8B2" w14:textId="77777777" w:rsidR="00543C05" w:rsidRDefault="00543C05" w:rsidP="00543C05">
      <w:r>
        <w:t>Departamento de Filosofía</w:t>
      </w:r>
    </w:p>
    <w:p w14:paraId="54ECF848" w14:textId="77777777" w:rsidR="00543C05" w:rsidRDefault="00543C05" w:rsidP="00543C05">
      <w:r>
        <w:t>Departamento de Geografía</w:t>
      </w:r>
    </w:p>
    <w:p w14:paraId="21FDD745" w14:textId="77777777" w:rsidR="00543C05" w:rsidRDefault="00543C05" w:rsidP="00543C05">
      <w:r>
        <w:t>Departamento de Historia</w:t>
      </w:r>
    </w:p>
    <w:p w14:paraId="2238483C" w14:textId="77777777" w:rsidR="00543C05" w:rsidRDefault="00543C05" w:rsidP="00543C05">
      <w:r>
        <w:t>Departamento de Lenguas Modernas</w:t>
      </w:r>
    </w:p>
    <w:p w14:paraId="6437FB4A" w14:textId="77777777" w:rsidR="00543C05" w:rsidRDefault="00543C05" w:rsidP="00543C05">
      <w:r>
        <w:t>Departamento de Lenguas y Literaturas Clásicas</w:t>
      </w:r>
    </w:p>
    <w:p w14:paraId="52B02963" w14:textId="77777777" w:rsidR="00543C05" w:rsidRDefault="00543C05" w:rsidP="00543C05">
      <w:r>
        <w:t>Departamento de Letras</w:t>
      </w:r>
    </w:p>
    <w:p w14:paraId="4B309D32" w14:textId="77777777" w:rsidR="00543C05" w:rsidRDefault="00543C05" w:rsidP="00543C05">
      <w:r>
        <w:t>Instituto de Arqueología</w:t>
      </w:r>
    </w:p>
    <w:p w14:paraId="230B6606" w14:textId="77777777" w:rsidR="00543C05" w:rsidRDefault="00543C05" w:rsidP="00543C05">
      <w:r>
        <w:t>Instituto de Artes del Espectáculo "Dr. Raúl H. Castagnino"</w:t>
      </w:r>
    </w:p>
    <w:p w14:paraId="0755CC60" w14:textId="77777777" w:rsidR="00543C05" w:rsidRDefault="00543C05" w:rsidP="00543C05">
      <w:r>
        <w:t>Instituto de Ciencias Antropológicas</w:t>
      </w:r>
    </w:p>
    <w:p w14:paraId="018E2A56" w14:textId="77777777" w:rsidR="00543C05" w:rsidRDefault="00543C05" w:rsidP="00543C05">
      <w:r>
        <w:t>Instituto de Filología Clásica</w:t>
      </w:r>
    </w:p>
    <w:p w14:paraId="45FAE634" w14:textId="77777777" w:rsidR="00543C05" w:rsidRDefault="00543C05" w:rsidP="00543C05">
      <w:r>
        <w:t>Instituto de Filología y Literaturas Hispánicas "Dr. Amado Alonso"</w:t>
      </w:r>
    </w:p>
    <w:p w14:paraId="455E453D" w14:textId="77777777" w:rsidR="00543C05" w:rsidRDefault="00543C05" w:rsidP="00543C05">
      <w:r>
        <w:t>Instituto de Filosofía "Dr. Alejandro Korn"</w:t>
      </w:r>
    </w:p>
    <w:p w14:paraId="4C930D20" w14:textId="77777777" w:rsidR="00543C05" w:rsidRDefault="00543C05" w:rsidP="00543C05">
      <w:r>
        <w:t>Instituto de Geografía "Romualdo Ardissone"</w:t>
      </w:r>
    </w:p>
    <w:p w14:paraId="406B67E8" w14:textId="77777777" w:rsidR="00543C05" w:rsidRDefault="00543C05" w:rsidP="00543C05">
      <w:r>
        <w:t>Instituto de Historia Antigua Oriental "Dr. Abraham Rosenvasser"</w:t>
      </w:r>
    </w:p>
    <w:p w14:paraId="737DFC9B" w14:textId="77777777" w:rsidR="00543C05" w:rsidRDefault="00543C05" w:rsidP="00543C05">
      <w:r>
        <w:t>Instituto de Historia Antigua y Medieval "Prof. José Luís Romero"</w:t>
      </w:r>
    </w:p>
    <w:p w14:paraId="4350B188" w14:textId="77777777" w:rsidR="00543C05" w:rsidRDefault="00543C05" w:rsidP="00543C05">
      <w:r>
        <w:lastRenderedPageBreak/>
        <w:t>Instituto de Historia Argentina y Americana "Dr. E. Ravignani"</w:t>
      </w:r>
    </w:p>
    <w:p w14:paraId="09B7858D" w14:textId="77777777" w:rsidR="00543C05" w:rsidRDefault="00543C05" w:rsidP="00543C05">
      <w:r>
        <w:t>Instituto de Historia de España "Dr. Claudio Sánchez Albornoz"</w:t>
      </w:r>
    </w:p>
    <w:p w14:paraId="608B2F36" w14:textId="77777777" w:rsidR="00543C05" w:rsidRDefault="00543C05" w:rsidP="00543C05">
      <w:r>
        <w:t>Instituto de Historia del Arte Argentino y Latinoamericano "Luis Ordaz"</w:t>
      </w:r>
    </w:p>
    <w:p w14:paraId="569F2546" w14:textId="77777777" w:rsidR="00543C05" w:rsidRDefault="00543C05" w:rsidP="00543C05">
      <w:r>
        <w:t>Instituto de Investigaciones Bibliotecológicas</w:t>
      </w:r>
    </w:p>
    <w:p w14:paraId="3265D588" w14:textId="77777777" w:rsidR="00543C05" w:rsidRDefault="00543C05" w:rsidP="00543C05">
      <w:r>
        <w:t>Instituto de Investigaciones de Estudios de Género</w:t>
      </w:r>
    </w:p>
    <w:p w14:paraId="07BD99DA" w14:textId="77777777" w:rsidR="00543C05" w:rsidRDefault="00543C05" w:rsidP="00543C05">
      <w:r>
        <w:t>Instituto de Investigaciones en Ciencias de la Educación</w:t>
      </w:r>
    </w:p>
    <w:p w14:paraId="0FC3F2B3" w14:textId="77777777" w:rsidR="00543C05" w:rsidRDefault="00543C05" w:rsidP="00543C05">
      <w:r>
        <w:t>Instituto de las Culturas</w:t>
      </w:r>
    </w:p>
    <w:p w14:paraId="6B4280D6" w14:textId="77777777" w:rsidR="00543C05" w:rsidRDefault="00543C05" w:rsidP="00543C05">
      <w:r>
        <w:t>Instituto de Lingüística</w:t>
      </w:r>
    </w:p>
    <w:p w14:paraId="71557A57" w14:textId="77777777" w:rsidR="00543C05" w:rsidRDefault="00543C05" w:rsidP="00543C05">
      <w:r>
        <w:t>Instituto de Literatura Argentina "Ricardo Rojas"</w:t>
      </w:r>
    </w:p>
    <w:p w14:paraId="77434B52" w14:textId="77777777" w:rsidR="00543C05" w:rsidRDefault="00543C05" w:rsidP="00543C05">
      <w:r>
        <w:t>Instituto de Literatura Hispanoamericana</w:t>
      </w:r>
    </w:p>
    <w:p w14:paraId="6BAD8265" w14:textId="77777777" w:rsidR="00543C05" w:rsidRDefault="00543C05" w:rsidP="00543C05">
      <w:r>
        <w:t>Instituto de Teoría e Historia del Arte "Julio E. Payró"</w:t>
      </w:r>
    </w:p>
    <w:p w14:paraId="7A705566" w14:textId="77777777" w:rsidR="00543C05" w:rsidRDefault="00543C05" w:rsidP="00543C05">
      <w:r>
        <w:t>Instituto Interdisciplinario Tilcara</w:t>
      </w:r>
    </w:p>
    <w:p w14:paraId="42891BDF" w14:textId="77777777" w:rsidR="00543C05" w:rsidRDefault="00543C05" w:rsidP="00543C05">
      <w:r>
        <w:t>Instituto Interdisciplinarios de Estudios e Investigaciones de América Latina</w:t>
      </w:r>
    </w:p>
    <w:p w14:paraId="20FF108E" w14:textId="77777777" w:rsidR="00543C05" w:rsidRDefault="00543C05" w:rsidP="00543C05">
      <w:r>
        <w:t>Museo Etnográfico "Juan B. Ambrosetti"</w:t>
      </w:r>
    </w:p>
    <w:p w14:paraId="1B020BBB" w14:textId="0B29FAF4" w:rsidR="00543C05" w:rsidRDefault="00543C05">
      <w:r>
        <w:t xml:space="preserve">                                                          ________________________________</w:t>
      </w:r>
    </w:p>
    <w:sectPr w:rsidR="0054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05"/>
    <w:rsid w:val="00543C05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0888"/>
  <w15:chartTrackingRefBased/>
  <w15:docId w15:val="{2243A4BA-86D9-4657-BE6F-A2E93BE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2</cp:revision>
  <dcterms:created xsi:type="dcterms:W3CDTF">2022-04-14T19:24:00Z</dcterms:created>
  <dcterms:modified xsi:type="dcterms:W3CDTF">2022-04-14T19:24:00Z</dcterms:modified>
</cp:coreProperties>
</file>